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186" w:rsidRDefault="005D1186" w:rsidP="005D1186"/>
    <w:p w:rsidR="005D1186" w:rsidRDefault="005D1186" w:rsidP="005D1186">
      <w:pPr>
        <w:spacing w:before="100" w:after="100"/>
        <w:jc w:val="both"/>
        <w:rPr>
          <w:rFonts w:ascii="Arial" w:eastAsia="Arial" w:hAnsi="Arial" w:cs="Arial"/>
          <w:color w:val="222222"/>
          <w:sz w:val="20"/>
          <w:shd w:val="clear" w:color="auto" w:fill="FFFFFF"/>
        </w:rPr>
      </w:pPr>
    </w:p>
    <w:p w:rsidR="005D1186" w:rsidRDefault="005D1186" w:rsidP="005D1186">
      <w:pPr>
        <w:jc w:val="center"/>
        <w:rPr>
          <w:rFonts w:ascii="Arial" w:eastAsia="Arial" w:hAnsi="Arial" w:cs="Arial"/>
          <w:b/>
          <w:i/>
          <w:u w:val="single"/>
        </w:rPr>
      </w:pPr>
    </w:p>
    <w:p w:rsidR="005D1186" w:rsidRDefault="005D1186" w:rsidP="005D1186">
      <w:pPr>
        <w:jc w:val="center"/>
        <w:outlineLvl w:val="0"/>
        <w:rPr>
          <w:rFonts w:ascii="Arial" w:eastAsia="Arial" w:hAnsi="Arial" w:cs="Arial"/>
          <w:b/>
        </w:rPr>
      </w:pPr>
      <w:r>
        <w:rPr>
          <w:rFonts w:ascii="Arial" w:eastAsia="Arial" w:hAnsi="Arial" w:cs="Arial"/>
          <w:b/>
        </w:rPr>
        <w:t>REGLAMENTO</w:t>
      </w:r>
    </w:p>
    <w:p w:rsidR="005D1186" w:rsidRDefault="005D1186" w:rsidP="005D1186">
      <w:pPr>
        <w:jc w:val="center"/>
        <w:outlineLvl w:val="0"/>
        <w:rPr>
          <w:rFonts w:ascii="Arial" w:eastAsia="Arial" w:hAnsi="Arial" w:cs="Arial"/>
          <w:b/>
        </w:rPr>
      </w:pPr>
      <w:r>
        <w:rPr>
          <w:rFonts w:ascii="Arial" w:eastAsia="Arial" w:hAnsi="Arial" w:cs="Arial"/>
          <w:b/>
        </w:rPr>
        <w:t>“FONDO ESTÍMULO A LA ACTIVIDAD EDITORIAL CORDOBESA”</w:t>
      </w:r>
    </w:p>
    <w:p w:rsidR="005D1186" w:rsidRDefault="005D1186" w:rsidP="005D1186">
      <w:pPr>
        <w:jc w:val="center"/>
        <w:rPr>
          <w:rFonts w:ascii="Arial" w:eastAsia="Arial" w:hAnsi="Arial" w:cs="Arial"/>
          <w:b/>
        </w:rPr>
      </w:pPr>
    </w:p>
    <w:p w:rsidR="005D1186" w:rsidRDefault="005D1186" w:rsidP="005D1186">
      <w:pPr>
        <w:jc w:val="center"/>
        <w:outlineLvl w:val="0"/>
        <w:rPr>
          <w:rFonts w:ascii="Arial" w:eastAsia="Arial" w:hAnsi="Arial" w:cs="Arial"/>
          <w:b/>
        </w:rPr>
      </w:pPr>
      <w:r>
        <w:rPr>
          <w:rFonts w:ascii="Arial" w:eastAsia="Arial" w:hAnsi="Arial" w:cs="Arial"/>
          <w:b/>
        </w:rPr>
        <w:t>ORDENANZA 8808</w:t>
      </w:r>
    </w:p>
    <w:p w:rsidR="005D1186" w:rsidRDefault="00515B2D" w:rsidP="005D1186">
      <w:pPr>
        <w:jc w:val="center"/>
        <w:outlineLvl w:val="0"/>
        <w:rPr>
          <w:rFonts w:ascii="Arial" w:eastAsia="Arial" w:hAnsi="Arial" w:cs="Arial"/>
          <w:b/>
        </w:rPr>
      </w:pPr>
      <w:r>
        <w:rPr>
          <w:rFonts w:ascii="Arial" w:eastAsia="Arial" w:hAnsi="Arial" w:cs="Arial"/>
          <w:b/>
        </w:rPr>
        <w:t>AÑO 2015</w:t>
      </w:r>
    </w:p>
    <w:p w:rsidR="005D1186" w:rsidRDefault="005D1186" w:rsidP="005D1186">
      <w:pPr>
        <w:spacing w:before="100" w:after="100"/>
        <w:jc w:val="both"/>
        <w:rPr>
          <w:rFonts w:ascii="Arial" w:eastAsia="Arial" w:hAnsi="Arial" w:cs="Arial"/>
          <w:color w:val="222222"/>
          <w:sz w:val="20"/>
          <w:shd w:val="clear" w:color="auto" w:fill="FFFFFF"/>
        </w:rPr>
      </w:pP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color w:val="222222"/>
          <w:sz w:val="20"/>
          <w:shd w:val="clear" w:color="auto" w:fill="FFFFFF"/>
        </w:rPr>
        <w:t>La Municipalidad de Córdoba, a través del área Editorial Municipal, invita a los editores de la ciudad de Córdoba a participar en la convocatoria del “FONDO ESTÍMULO A LA ACTIVIDAD E</w:t>
      </w:r>
      <w:r w:rsidR="0084124C">
        <w:rPr>
          <w:rFonts w:ascii="Arial" w:eastAsia="Arial" w:hAnsi="Arial" w:cs="Arial"/>
          <w:color w:val="222222"/>
          <w:sz w:val="20"/>
          <w:shd w:val="clear" w:color="auto" w:fill="FFFFFF"/>
        </w:rPr>
        <w:t>DITORIAL CORDOBESA” Edición 2015</w:t>
      </w:r>
      <w:r>
        <w:rPr>
          <w:rFonts w:ascii="Arial" w:eastAsia="Arial" w:hAnsi="Arial" w:cs="Arial"/>
          <w:color w:val="222222"/>
          <w:sz w:val="20"/>
          <w:shd w:val="clear" w:color="auto" w:fill="FFFFFF"/>
        </w:rPr>
        <w:t>, destinado a promover la industria editorial y la difusión de los autores cordobeses.--------------------------------------------------------------------------------</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color w:val="222222"/>
          <w:sz w:val="20"/>
          <w:shd w:val="clear" w:color="auto" w:fill="FFFFFF"/>
        </w:rPr>
        <w:t> </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color w:val="222222"/>
          <w:sz w:val="20"/>
          <w:shd w:val="clear" w:color="auto" w:fill="FFFFFF"/>
        </w:rPr>
        <w:t>Los interesados deberán ajustarse al presente REGLAMENTO:</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color w:val="222222"/>
          <w:sz w:val="20"/>
          <w:shd w:val="clear" w:color="auto" w:fill="FFFFFF"/>
        </w:rPr>
        <w:t> </w:t>
      </w:r>
    </w:p>
    <w:p w:rsidR="005D1186" w:rsidRDefault="005D1186" w:rsidP="005D1186">
      <w:pPr>
        <w:spacing w:before="100" w:after="100"/>
        <w:jc w:val="both"/>
        <w:outlineLvl w:val="0"/>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De las editoriales</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 </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Art. 1º:</w:t>
      </w:r>
      <w:r>
        <w:rPr>
          <w:rFonts w:ascii="Arial" w:eastAsia="Arial" w:hAnsi="Arial" w:cs="Arial"/>
          <w:b/>
          <w:color w:val="222222"/>
          <w:sz w:val="20"/>
          <w:shd w:val="clear" w:color="auto" w:fill="FFFFFF"/>
        </w:rPr>
        <w:t> </w:t>
      </w:r>
      <w:r>
        <w:rPr>
          <w:rFonts w:ascii="Arial" w:eastAsia="Arial" w:hAnsi="Arial" w:cs="Arial"/>
          <w:color w:val="222222"/>
          <w:sz w:val="20"/>
          <w:shd w:val="clear" w:color="auto" w:fill="FFFFFF"/>
        </w:rPr>
        <w:t>Estarán en condiciones de participar aquellas editoriales que, teniendo domicilio en Córdoba Capital, se hubieren acreditado previamente ante el área Editorial Municipal. A tal efecto exhibirán los antecedentes de lo producido (catálogo) y forma de distribución, junto a los correspondientes registros legales otorgados por organismos competentes, como Municipalidad de Córdoba y AFIP. No serán aceptadas las Editoriales que pertenezcan a (o estén vinculadas institucionalmente con) instituciones públicas o privadas, ya que Estímulo se dirige a editoriales independientes. Podrán presentar a este Estímulo su primera publicación las editoriales noveles que cumplan con los requisitos antes mencionados, a excepción de la exigencia del catálogo.------------------------------------------------------------------------------------------------</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Art. 2º:</w:t>
      </w:r>
      <w:r>
        <w:rPr>
          <w:rFonts w:ascii="Arial" w:eastAsia="Arial" w:hAnsi="Arial" w:cs="Arial"/>
          <w:color w:val="222222"/>
          <w:sz w:val="20"/>
          <w:shd w:val="clear" w:color="auto" w:fill="FFFFFF"/>
        </w:rPr>
        <w:t xml:space="preserve"> A través de su responsable legal, cada editorial podrá presentar hasta 3 (tres) obras inéditas de autores locales (nativos o residentes), en lengua castellana. Los trabajos se recibirán </w:t>
      </w:r>
      <w:r w:rsidRPr="006C1FDE">
        <w:rPr>
          <w:rFonts w:ascii="Arial" w:eastAsia="Arial" w:hAnsi="Arial" w:cs="Arial"/>
          <w:color w:val="222222"/>
          <w:sz w:val="20"/>
          <w:shd w:val="clear" w:color="auto" w:fill="FFFFFF"/>
        </w:rPr>
        <w:t xml:space="preserve">desde el </w:t>
      </w:r>
      <w:bookmarkStart w:id="0" w:name="_GoBack"/>
      <w:bookmarkEnd w:id="0"/>
      <w:r w:rsidR="0084124C">
        <w:rPr>
          <w:rFonts w:ascii="Arial" w:eastAsia="Arial" w:hAnsi="Arial" w:cs="Arial"/>
          <w:color w:val="222222"/>
          <w:sz w:val="20"/>
          <w:shd w:val="clear" w:color="auto" w:fill="FFFFFF"/>
        </w:rPr>
        <w:t>1 de septiembre hasta el 14 del corriente</w:t>
      </w:r>
      <w:r>
        <w:rPr>
          <w:rFonts w:ascii="Arial" w:eastAsia="Arial" w:hAnsi="Arial" w:cs="Arial"/>
          <w:color w:val="222222"/>
          <w:sz w:val="20"/>
          <w:shd w:val="clear" w:color="auto" w:fill="FFFFFF"/>
        </w:rPr>
        <w:t xml:space="preserve"> de 2014, en el horario de 9 a 14 hs, en la sede del área Editorial Municipal, sita en el Cabildo Histórico.----------------------------------------------</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Art. 3º:</w:t>
      </w:r>
      <w:r>
        <w:rPr>
          <w:rFonts w:ascii="Arial" w:eastAsia="Arial" w:hAnsi="Arial" w:cs="Arial"/>
          <w:color w:val="222222"/>
          <w:sz w:val="20"/>
          <w:shd w:val="clear" w:color="auto" w:fill="FFFFFF"/>
        </w:rPr>
        <w:t> Quedan excluidas de esta convocatoria aquellas obras que hagan referencia a jornadas o actas de congresos, libros de texto, manuales de aplicación o libros de autoayuda. En otro sentido, se recomienda a los editores atender a la diversidad de géneros a fin de lograr una mayor variedad de propuestas, salvo el caso en que el género defina el perfil del sello editorial.-</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color w:val="222222"/>
          <w:sz w:val="20"/>
          <w:shd w:val="clear" w:color="auto" w:fill="FFFFFF"/>
        </w:rPr>
        <w:t> </w:t>
      </w:r>
    </w:p>
    <w:p w:rsidR="005D1186" w:rsidRDefault="005D1186" w:rsidP="005D1186">
      <w:pPr>
        <w:spacing w:before="100" w:after="100"/>
        <w:jc w:val="both"/>
        <w:outlineLvl w:val="0"/>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De los autores</w:t>
      </w:r>
    </w:p>
    <w:p w:rsidR="005D1186" w:rsidRDefault="005D1186" w:rsidP="005D1186">
      <w:pPr>
        <w:spacing w:before="100" w:after="100"/>
        <w:jc w:val="both"/>
        <w:rPr>
          <w:rFonts w:ascii="Arial" w:eastAsia="Arial" w:hAnsi="Arial" w:cs="Arial"/>
          <w:color w:val="222222"/>
          <w:sz w:val="20"/>
          <w:shd w:val="clear" w:color="auto" w:fill="FFFFFF"/>
        </w:rPr>
      </w:pPr>
      <w:proofErr w:type="spellStart"/>
      <w:r>
        <w:rPr>
          <w:rFonts w:ascii="Arial" w:eastAsia="Arial" w:hAnsi="Arial" w:cs="Arial"/>
          <w:b/>
          <w:color w:val="222222"/>
          <w:sz w:val="20"/>
          <w:u w:val="single"/>
          <w:shd w:val="clear" w:color="auto" w:fill="FFFFFF"/>
        </w:rPr>
        <w:t>Ar.</w:t>
      </w:r>
      <w:proofErr w:type="spellEnd"/>
      <w:r>
        <w:rPr>
          <w:rFonts w:ascii="Arial" w:eastAsia="Arial" w:hAnsi="Arial" w:cs="Arial"/>
          <w:b/>
          <w:color w:val="222222"/>
          <w:sz w:val="20"/>
          <w:u w:val="single"/>
          <w:shd w:val="clear" w:color="auto" w:fill="FFFFFF"/>
        </w:rPr>
        <w:t xml:space="preserve"> 4º: </w:t>
      </w:r>
      <w:r>
        <w:rPr>
          <w:rFonts w:ascii="Arial" w:eastAsia="Arial" w:hAnsi="Arial" w:cs="Arial"/>
          <w:color w:val="222222"/>
          <w:sz w:val="20"/>
          <w:shd w:val="clear" w:color="auto" w:fill="FFFFFF"/>
        </w:rPr>
        <w:t>Cada editorial deberá ofrecer un solo proyecto por autor, no pudiendo un autor ser presentado simultáneamente a través de dos o más editoriales. Adjunto a los proyectos se elevará un breve currículum que incluya información acerca del lugar de nacimiento y domicilio actualizado del autor.--------------------------------------------------------------------------------------------------</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Art. 5º:</w:t>
      </w:r>
      <w:r>
        <w:rPr>
          <w:rFonts w:ascii="Arial" w:eastAsia="Arial" w:hAnsi="Arial" w:cs="Arial"/>
          <w:color w:val="222222"/>
          <w:sz w:val="20"/>
          <w:shd w:val="clear" w:color="auto" w:fill="FFFFFF"/>
        </w:rPr>
        <w:t> Las editoriales deberán favorecer la alternancia de autores, por lo que deberán evitar presentar propuestas de aquellos que hubieran recibido el auspicio</w:t>
      </w:r>
      <w:r>
        <w:rPr>
          <w:rFonts w:ascii="Arial" w:eastAsia="Arial" w:hAnsi="Arial" w:cs="Arial"/>
          <w:color w:val="FF0000"/>
          <w:sz w:val="20"/>
          <w:shd w:val="clear" w:color="auto" w:fill="FFFFFF"/>
        </w:rPr>
        <w:t> </w:t>
      </w:r>
      <w:r>
        <w:rPr>
          <w:rFonts w:ascii="Arial" w:eastAsia="Arial" w:hAnsi="Arial" w:cs="Arial"/>
          <w:color w:val="222222"/>
          <w:sz w:val="20"/>
          <w:shd w:val="clear" w:color="auto" w:fill="FFFFFF"/>
        </w:rPr>
        <w:t>en la convocatoria inmediata precedente. Esta disposición exceptúa a los autores fallecidos. Queda excluida la participación de los propios editores en carácter de autores de proyectos, sea a través de su propio sello editorial o de otro.---------------------------------------------------------------------------------------</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color w:val="222222"/>
          <w:sz w:val="20"/>
          <w:shd w:val="clear" w:color="auto" w:fill="FFFFFF"/>
        </w:rPr>
        <w:t> </w:t>
      </w:r>
    </w:p>
    <w:p w:rsidR="005D1186" w:rsidRDefault="005D1186" w:rsidP="005D1186">
      <w:pPr>
        <w:spacing w:before="100" w:after="100"/>
        <w:jc w:val="both"/>
        <w:outlineLvl w:val="0"/>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De la presentación de proyectos y presupuestos</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 </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lastRenderedPageBreak/>
        <w:t>Art. 6º:</w:t>
      </w:r>
      <w:r>
        <w:rPr>
          <w:rFonts w:ascii="Arial" w:eastAsia="Arial" w:hAnsi="Arial" w:cs="Arial"/>
          <w:color w:val="222222"/>
          <w:sz w:val="20"/>
          <w:shd w:val="clear" w:color="auto" w:fill="FFFFFF"/>
        </w:rPr>
        <w:t> Los proyectos se presentarán encarpetados y en formato digital (PDF) en CD o DVD (constando en su carátula el título de la obra, autor, género y editorial), adjuntando a los originales del libro propuesto una breve reseña sobre la obra, presupuesto de edición y precontrato firmado con el autor.------------------------------------------------------------------------------------</w:t>
      </w:r>
    </w:p>
    <w:p w:rsidR="005D1186" w:rsidRDefault="005D1186" w:rsidP="005D1186">
      <w:pPr>
        <w:spacing w:before="100" w:after="100"/>
        <w:ind w:left="426"/>
        <w:jc w:val="both"/>
        <w:rPr>
          <w:rFonts w:ascii="Arial" w:eastAsia="Arial" w:hAnsi="Arial" w:cs="Arial"/>
          <w:color w:val="222222"/>
          <w:sz w:val="20"/>
          <w:shd w:val="clear" w:color="auto" w:fill="FFFFFF"/>
        </w:rPr>
      </w:pPr>
      <w:r>
        <w:rPr>
          <w:rFonts w:ascii="Symbol" w:eastAsia="Symbol" w:hAnsi="Symbol" w:cs="Symbol"/>
          <w:color w:val="222222"/>
          <w:sz w:val="20"/>
          <w:shd w:val="clear" w:color="auto" w:fill="FFFFFF"/>
        </w:rPr>
        <w:t></w:t>
      </w:r>
      <w:r>
        <w:rPr>
          <w:rFonts w:ascii="Symbol" w:eastAsia="Symbol" w:hAnsi="Symbol" w:cs="Symbol"/>
          <w:color w:val="222222"/>
          <w:sz w:val="20"/>
          <w:shd w:val="clear" w:color="auto" w:fill="FFFFFF"/>
        </w:rPr>
        <w:t></w:t>
      </w:r>
      <w:r>
        <w:rPr>
          <w:rFonts w:ascii="Arial" w:eastAsia="Arial" w:hAnsi="Arial" w:cs="Arial"/>
          <w:color w:val="222222"/>
          <w:sz w:val="20"/>
          <w:shd w:val="clear" w:color="auto" w:fill="FFFFFF"/>
        </w:rPr>
        <w:t>El original del libro propuesto deberá ser copia fiel del que será impreso, a fin de poder apreciar tanto la obra integral en función de contenido y estructura, como la forma de diagramación, cantidad de páginas, etc.--------------------------------------------------------------------</w:t>
      </w:r>
    </w:p>
    <w:p w:rsidR="005D1186" w:rsidRDefault="005D1186" w:rsidP="005D1186">
      <w:pPr>
        <w:spacing w:before="100" w:after="100"/>
        <w:ind w:left="450"/>
        <w:jc w:val="both"/>
        <w:rPr>
          <w:rFonts w:ascii="Arial" w:eastAsia="Arial" w:hAnsi="Arial" w:cs="Arial"/>
          <w:color w:val="222222"/>
          <w:sz w:val="20"/>
          <w:shd w:val="clear" w:color="auto" w:fill="FFFFFF"/>
        </w:rPr>
      </w:pPr>
      <w:r>
        <w:rPr>
          <w:rFonts w:ascii="Symbol" w:eastAsia="Symbol" w:hAnsi="Symbol" w:cs="Symbol"/>
          <w:color w:val="222222"/>
          <w:sz w:val="20"/>
          <w:shd w:val="clear" w:color="auto" w:fill="FFFFFF"/>
        </w:rPr>
        <w:t></w:t>
      </w:r>
      <w:r>
        <w:rPr>
          <w:rFonts w:ascii="Symbol" w:eastAsia="Symbol" w:hAnsi="Symbol" w:cs="Symbol"/>
          <w:color w:val="222222"/>
          <w:sz w:val="20"/>
          <w:shd w:val="clear" w:color="auto" w:fill="FFFFFF"/>
        </w:rPr>
        <w:t></w:t>
      </w:r>
      <w:r>
        <w:rPr>
          <w:rFonts w:ascii="Arial" w:eastAsia="Arial" w:hAnsi="Arial" w:cs="Arial"/>
          <w:color w:val="222222"/>
          <w:sz w:val="20"/>
          <w:shd w:val="clear" w:color="auto" w:fill="FFFFFF"/>
        </w:rPr>
        <w:t xml:space="preserve">El presupuesto, firmado por el editor, consignará: Número de páginas, formato, tirada (no inferior a trescientos ejemplares), sistema de impresión, gramaje del papel interior (no inferior a 80 grs./m2), si posee o no ilustraciones y/o fotografías, gramaje de tapas, a cuántas tintas irá impresa, encuadernación, costo total de edición, parcial de impresión, precio unitario, precio de venta al público, plazo de edición y forma de distribución. </w:t>
      </w:r>
      <w:r w:rsidRPr="00F738C2">
        <w:rPr>
          <w:rFonts w:ascii="Arial" w:eastAsia="Arial" w:hAnsi="Arial" w:cs="Arial"/>
          <w:sz w:val="20"/>
          <w:shd w:val="clear" w:color="auto" w:fill="FFFFFF"/>
        </w:rPr>
        <w:t xml:space="preserve">No se aceptarán libros abrochados, </w:t>
      </w:r>
      <w:r>
        <w:rPr>
          <w:rFonts w:ascii="Arial" w:eastAsia="Arial" w:hAnsi="Arial" w:cs="Arial"/>
          <w:color w:val="222222"/>
          <w:sz w:val="20"/>
          <w:shd w:val="clear" w:color="auto" w:fill="FFFFFF"/>
        </w:rPr>
        <w:t xml:space="preserve">y el plazo de presentación de las publicaciones (ya </w:t>
      </w:r>
      <w:proofErr w:type="spellStart"/>
      <w:r>
        <w:rPr>
          <w:rFonts w:ascii="Arial" w:eastAsia="Arial" w:hAnsi="Arial" w:cs="Arial"/>
          <w:color w:val="222222"/>
          <w:sz w:val="20"/>
          <w:shd w:val="clear" w:color="auto" w:fill="FFFFFF"/>
        </w:rPr>
        <w:t>éditas</w:t>
      </w:r>
      <w:proofErr w:type="spellEnd"/>
      <w:r>
        <w:rPr>
          <w:rFonts w:ascii="Arial" w:eastAsia="Arial" w:hAnsi="Arial" w:cs="Arial"/>
          <w:color w:val="222222"/>
          <w:sz w:val="20"/>
          <w:shd w:val="clear" w:color="auto" w:fill="FFFFFF"/>
        </w:rPr>
        <w:t>) no podrá excederse del 15 de Noviembre del corriente año.-------</w:t>
      </w:r>
    </w:p>
    <w:p w:rsidR="005D1186" w:rsidRDefault="005D1186" w:rsidP="005D1186">
      <w:pPr>
        <w:spacing w:before="100" w:after="100"/>
        <w:ind w:left="426"/>
        <w:jc w:val="both"/>
        <w:rPr>
          <w:rFonts w:ascii="Arial" w:eastAsia="Arial" w:hAnsi="Arial" w:cs="Arial"/>
          <w:color w:val="222222"/>
          <w:sz w:val="20"/>
          <w:shd w:val="clear" w:color="auto" w:fill="FFFFFF"/>
        </w:rPr>
      </w:pPr>
      <w:r>
        <w:rPr>
          <w:rFonts w:ascii="Symbol" w:eastAsia="Symbol" w:hAnsi="Symbol" w:cs="Symbol"/>
          <w:color w:val="222222"/>
          <w:sz w:val="20"/>
          <w:shd w:val="clear" w:color="auto" w:fill="FFFFFF"/>
        </w:rPr>
        <w:t></w:t>
      </w:r>
      <w:r>
        <w:rPr>
          <w:rFonts w:ascii="Symbol" w:eastAsia="Symbol" w:hAnsi="Symbol" w:cs="Symbol"/>
          <w:color w:val="222222"/>
          <w:sz w:val="20"/>
          <w:shd w:val="clear" w:color="auto" w:fill="FFFFFF"/>
        </w:rPr>
        <w:t></w:t>
      </w:r>
      <w:r>
        <w:rPr>
          <w:rFonts w:ascii="Arial" w:eastAsia="Arial" w:hAnsi="Arial" w:cs="Arial"/>
          <w:color w:val="222222"/>
          <w:sz w:val="20"/>
          <w:shd w:val="clear" w:color="auto" w:fill="FFFFFF"/>
        </w:rPr>
        <w:t>Se presentará precontrato de edición firmado, donde se hará explícito el acuerdo entre partes para liquidar los derechos de autor, dejando constancia de que su validez sólo será efectiva en caso de que la obra sea seleccionada para recibir el estímulo. El documento deberá reflejar la descripción del presupuesto, tanto en los materiales utilizados y características de la edición, como en su tirada y detalle económico, prestando atención a las fechas consignadas. El precontrato dará fe de que el autor conoce el Reglamento y de que la obra propuesta es inédita, a fin de resguardar la confianza del editor y el espíritu de este Fondo. Al momento de su presentación a este Fondo Estímulo, las obras propuestas deberán contar con número de ISBN y registro ante la Dirección Nacional del Derecho de Autor, a fin de resguardar sus derechos ante eventual/es plagio/s.---------------------------------</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Art. 7º:</w:t>
      </w:r>
      <w:r>
        <w:rPr>
          <w:rFonts w:ascii="Arial" w:eastAsia="Arial" w:hAnsi="Arial" w:cs="Arial"/>
          <w:color w:val="222222"/>
          <w:sz w:val="20"/>
          <w:shd w:val="clear" w:color="auto" w:fill="FFFFFF"/>
        </w:rPr>
        <w:t> Aquellas editoriales que presenten más de un proyecto, anexarán un Orden de Prioridad con una justificación del criterio adoptado para tal ordenamiento; no obstante ello, quedará a juicio del Jurado la potestad de alterarlo, a fin de privilegiar una determinada estructura discursiva o temática sobre otra/s.----------------------------------------------------------------</w:t>
      </w:r>
    </w:p>
    <w:p w:rsidR="005D1186" w:rsidRDefault="005D1186" w:rsidP="005D1186">
      <w:pPr>
        <w:spacing w:before="100" w:after="100"/>
        <w:ind w:left="1416" w:hanging="1416"/>
        <w:jc w:val="both"/>
        <w:rPr>
          <w:rFonts w:ascii="Arial" w:eastAsia="Arial" w:hAnsi="Arial" w:cs="Arial"/>
          <w:color w:val="222222"/>
          <w:sz w:val="20"/>
          <w:shd w:val="clear" w:color="auto" w:fill="FFFFFF"/>
        </w:rPr>
      </w:pPr>
      <w:r>
        <w:rPr>
          <w:rFonts w:ascii="Arial" w:eastAsia="Arial" w:hAnsi="Arial" w:cs="Arial"/>
          <w:color w:val="222222"/>
          <w:sz w:val="20"/>
          <w:shd w:val="clear" w:color="auto" w:fill="FFFFFF"/>
        </w:rPr>
        <w:t> </w:t>
      </w:r>
    </w:p>
    <w:p w:rsidR="005D1186" w:rsidRDefault="005D1186" w:rsidP="005D1186">
      <w:pPr>
        <w:spacing w:before="100" w:after="100"/>
        <w:jc w:val="both"/>
        <w:outlineLvl w:val="0"/>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De la admisión y selección de proyectos</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Art. 8º:</w:t>
      </w:r>
      <w:r>
        <w:rPr>
          <w:rFonts w:ascii="Arial" w:eastAsia="Arial" w:hAnsi="Arial" w:cs="Arial"/>
          <w:color w:val="222222"/>
          <w:sz w:val="20"/>
          <w:shd w:val="clear" w:color="auto" w:fill="FFFFFF"/>
        </w:rPr>
        <w:t> Los proyectos editoriales serán considerados por: a) la Editorial Municipal, que constatará el cumplimiento del presente Reglamento en etapa posterior a su recepción, no dando por admitida ninguna propuesta hasta su correspondiente evaluación; b) con posterioridad, por el Jurado, que elevará un dictamen fundado al Departamento Ejecutivo para instrumentar la adjudicación del estímulo. ----------------------------------------------------------------------</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color w:val="222222"/>
          <w:sz w:val="20"/>
          <w:shd w:val="clear" w:color="auto" w:fill="FFFFFF"/>
        </w:rPr>
        <w:t> </w:t>
      </w:r>
    </w:p>
    <w:p w:rsidR="005D1186" w:rsidRDefault="005D1186" w:rsidP="005D1186">
      <w:pPr>
        <w:spacing w:before="100" w:after="100"/>
        <w:jc w:val="both"/>
        <w:rPr>
          <w:rFonts w:ascii="Arial" w:eastAsia="Arial" w:hAnsi="Arial" w:cs="Arial"/>
          <w:color w:val="222222"/>
          <w:sz w:val="20"/>
          <w:shd w:val="clear" w:color="auto" w:fill="FFFFFF"/>
        </w:rPr>
      </w:pPr>
      <w:r w:rsidRPr="00E25D66">
        <w:rPr>
          <w:rFonts w:ascii="Arial" w:eastAsia="Arial" w:hAnsi="Arial" w:cs="Arial"/>
          <w:b/>
          <w:color w:val="222222"/>
          <w:sz w:val="20"/>
          <w:u w:val="single"/>
          <w:shd w:val="clear" w:color="auto" w:fill="FFFFFF"/>
        </w:rPr>
        <w:t>Art. 9º:</w:t>
      </w:r>
      <w:r w:rsidRPr="00E25D66">
        <w:rPr>
          <w:rFonts w:ascii="Arial" w:eastAsia="Arial" w:hAnsi="Arial" w:cs="Arial"/>
          <w:color w:val="222222"/>
          <w:sz w:val="20"/>
          <w:shd w:val="clear" w:color="auto" w:fill="FFFFFF"/>
        </w:rPr>
        <w:t xml:space="preserve">  El </w:t>
      </w:r>
      <w:r>
        <w:rPr>
          <w:rFonts w:ascii="Arial" w:eastAsia="Arial" w:hAnsi="Arial" w:cs="Arial"/>
          <w:color w:val="222222"/>
          <w:sz w:val="20"/>
          <w:shd w:val="clear" w:color="auto" w:fill="FFFFFF"/>
        </w:rPr>
        <w:t>Jurado</w:t>
      </w:r>
      <w:r w:rsidRPr="00E25D66">
        <w:rPr>
          <w:rFonts w:ascii="Arial" w:eastAsia="Arial" w:hAnsi="Arial" w:cs="Arial"/>
          <w:color w:val="222222"/>
          <w:sz w:val="20"/>
          <w:shd w:val="clear" w:color="auto" w:fill="FFFFFF"/>
        </w:rPr>
        <w:t xml:space="preserve"> deberá realizar la selección de proyectos</w:t>
      </w:r>
      <w:r>
        <w:rPr>
          <w:rFonts w:ascii="Arial" w:eastAsia="Arial" w:hAnsi="Arial" w:cs="Arial"/>
          <w:color w:val="222222"/>
          <w:sz w:val="20"/>
          <w:shd w:val="clear" w:color="auto" w:fill="FFFFFF"/>
        </w:rPr>
        <w:t xml:space="preserve"> de</w:t>
      </w:r>
      <w:r>
        <w:rPr>
          <w:rFonts w:ascii="Arial" w:eastAsia="Arial" w:hAnsi="Arial" w:cs="Arial"/>
          <w:color w:val="222222"/>
          <w:sz w:val="20"/>
          <w:shd w:val="clear" w:color="auto" w:fill="FFFFFF"/>
          <w:lang w:val="es-ES"/>
        </w:rPr>
        <w:t>merituado</w:t>
      </w:r>
      <w:r w:rsidRPr="00BE1831">
        <w:rPr>
          <w:rFonts w:ascii="Arial" w:eastAsia="Arial" w:hAnsi="Arial" w:cs="Arial"/>
          <w:color w:val="222222"/>
          <w:sz w:val="20"/>
          <w:shd w:val="clear" w:color="auto" w:fill="FFFFFF"/>
          <w:lang w:val="es-ES"/>
        </w:rPr>
        <w:t xml:space="preserve"> de interés científico </w:t>
      </w:r>
      <w:r>
        <w:rPr>
          <w:rFonts w:ascii="Arial" w:eastAsia="Arial" w:hAnsi="Arial" w:cs="Arial"/>
          <w:color w:val="222222"/>
          <w:sz w:val="20"/>
          <w:shd w:val="clear" w:color="auto" w:fill="FFFFFF"/>
          <w:lang w:val="es-ES"/>
        </w:rPr>
        <w:t>y/</w:t>
      </w:r>
      <w:r w:rsidRPr="00BE1831">
        <w:rPr>
          <w:rFonts w:ascii="Arial" w:eastAsia="Arial" w:hAnsi="Arial" w:cs="Arial"/>
          <w:color w:val="222222"/>
          <w:sz w:val="20"/>
          <w:shd w:val="clear" w:color="auto" w:fill="FFFFFF"/>
          <w:lang w:val="es-ES"/>
        </w:rPr>
        <w:t>o literario</w:t>
      </w:r>
      <w:r>
        <w:rPr>
          <w:rFonts w:ascii="Arial" w:eastAsia="Arial" w:hAnsi="Arial" w:cs="Arial"/>
          <w:color w:val="222222"/>
          <w:sz w:val="20"/>
          <w:shd w:val="clear" w:color="auto" w:fill="FFFFFF"/>
          <w:lang w:val="es-ES"/>
        </w:rPr>
        <w:t>,</w:t>
      </w:r>
      <w:r w:rsidRPr="00E25D66">
        <w:rPr>
          <w:rFonts w:ascii="Arial" w:eastAsia="Arial" w:hAnsi="Arial" w:cs="Arial"/>
          <w:color w:val="222222"/>
          <w:sz w:val="20"/>
          <w:shd w:val="clear" w:color="auto" w:fill="FFFFFF"/>
        </w:rPr>
        <w:t xml:space="preserve"> con atención</w:t>
      </w:r>
      <w:r>
        <w:rPr>
          <w:rFonts w:ascii="Arial" w:eastAsia="Arial" w:hAnsi="Arial" w:cs="Arial"/>
          <w:color w:val="222222"/>
          <w:sz w:val="20"/>
          <w:shd w:val="clear" w:color="auto" w:fill="FFFFFF"/>
        </w:rPr>
        <w:t xml:space="preserve"> en</w:t>
      </w:r>
      <w:r w:rsidRPr="00E25D66">
        <w:rPr>
          <w:rFonts w:ascii="Arial" w:eastAsia="Arial" w:hAnsi="Arial" w:cs="Arial"/>
          <w:color w:val="222222"/>
          <w:sz w:val="20"/>
          <w:shd w:val="clear" w:color="auto" w:fill="FFFFFF"/>
        </w:rPr>
        <w:t xml:space="preserve"> aquellos </w:t>
      </w:r>
      <w:proofErr w:type="spellStart"/>
      <w:r w:rsidRPr="00E25D66">
        <w:rPr>
          <w:rFonts w:ascii="Arial" w:eastAsia="Arial" w:hAnsi="Arial" w:cs="Arial"/>
          <w:color w:val="222222"/>
          <w:sz w:val="20"/>
          <w:shd w:val="clear" w:color="auto" w:fill="FFFFFF"/>
        </w:rPr>
        <w:t>quese</w:t>
      </w:r>
      <w:proofErr w:type="spellEnd"/>
      <w:r w:rsidRPr="00E25D66">
        <w:rPr>
          <w:rFonts w:ascii="Arial" w:eastAsia="Arial" w:hAnsi="Arial" w:cs="Arial"/>
          <w:color w:val="222222"/>
          <w:sz w:val="20"/>
          <w:shd w:val="clear" w:color="auto" w:fill="FFFFFF"/>
        </w:rPr>
        <w:t xml:space="preserve"> </w:t>
      </w:r>
      <w:r w:rsidRPr="002E7968">
        <w:rPr>
          <w:rFonts w:ascii="Arial" w:eastAsia="Arial" w:hAnsi="Arial" w:cs="Arial"/>
          <w:color w:val="222222"/>
          <w:sz w:val="20"/>
          <w:shd w:val="clear" w:color="auto" w:fill="FFFFFF"/>
        </w:rPr>
        <w:t xml:space="preserve">sustenten </w:t>
      </w:r>
      <w:r w:rsidRPr="002E7968">
        <w:rPr>
          <w:rFonts w:ascii="Arial" w:eastAsia="Trebuchet MS" w:hAnsi="Arial" w:cs="Arial"/>
          <w:color w:val="000000"/>
          <w:sz w:val="20"/>
          <w:shd w:val="clear" w:color="auto" w:fill="FFFFFF"/>
        </w:rPr>
        <w:t>en criterios tales como economía de recursos y consustanciación entre texto, imagen y factura gráfica.</w:t>
      </w:r>
      <w:r>
        <w:rPr>
          <w:rFonts w:ascii="Arial" w:eastAsia="Arial" w:hAnsi="Arial" w:cs="Arial"/>
          <w:color w:val="222222"/>
          <w:sz w:val="20"/>
          <w:shd w:val="clear" w:color="auto" w:fill="FFFFFF"/>
        </w:rPr>
        <w:t xml:space="preserve"> Observará –además de la trayectoria de las Editoriales y su comportamiento en ediciones anteriores– que la coherencia entre calidad y estética se refleje tanto en el exterior como en el interior de las ediciones; y que la relación costo-precio de venta al público sea equilibrada. El Jurado podrá, si lo considera necesario, convocar a los proponentes a fin de que brinden mayores informaciones relativas a las propuestas presentadas y su vinculación con el proyecto editorial.-----------------------------------</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color w:val="222222"/>
          <w:sz w:val="20"/>
          <w:shd w:val="clear" w:color="auto" w:fill="FFFFFF"/>
        </w:rPr>
        <w:t> </w:t>
      </w:r>
    </w:p>
    <w:p w:rsidR="005D1186" w:rsidRDefault="005D1186" w:rsidP="005D1186">
      <w:pPr>
        <w:spacing w:before="100" w:after="100"/>
        <w:jc w:val="both"/>
        <w:outlineLvl w:val="0"/>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De la asignación del estímulo</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 </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Art. 10º:</w:t>
      </w:r>
      <w:r>
        <w:rPr>
          <w:rFonts w:ascii="Arial" w:eastAsia="Arial" w:hAnsi="Arial" w:cs="Arial"/>
          <w:color w:val="222222"/>
          <w:sz w:val="20"/>
          <w:shd w:val="clear" w:color="auto" w:fill="FFFFFF"/>
        </w:rPr>
        <w:t xml:space="preserve"> El estímulo no podrá superar el 50 % (cincuenta por ciento) del presupuesto presentado y hasta </w:t>
      </w:r>
      <w:r w:rsidR="00402C15">
        <w:rPr>
          <w:rFonts w:ascii="Arial" w:eastAsia="Arial" w:hAnsi="Arial" w:cs="Arial"/>
          <w:color w:val="222222"/>
          <w:sz w:val="20"/>
          <w:shd w:val="clear" w:color="auto" w:fill="FFFFFF"/>
        </w:rPr>
        <w:t xml:space="preserve">$ 10000 (diez </w:t>
      </w:r>
      <w:r>
        <w:rPr>
          <w:rFonts w:ascii="Arial" w:eastAsia="Arial" w:hAnsi="Arial" w:cs="Arial"/>
          <w:color w:val="222222"/>
          <w:sz w:val="20"/>
          <w:shd w:val="clear" w:color="auto" w:fill="FFFFFF"/>
        </w:rPr>
        <w:t xml:space="preserve"> mil) -------------------------------------------------------------------</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Art. 11º:</w:t>
      </w:r>
      <w:r>
        <w:rPr>
          <w:rFonts w:ascii="Arial" w:eastAsia="Arial" w:hAnsi="Arial" w:cs="Arial"/>
          <w:color w:val="222222"/>
          <w:sz w:val="20"/>
          <w:shd w:val="clear" w:color="auto" w:fill="FFFFFF"/>
        </w:rPr>
        <w:t> Las Editoriales participantes cuyos proyectos resultaren seleccionados firmarán con la Secretaría de Cultura de la Municipalidad de Córdoba un convenio en el que se establecerá el monto del estímulo otorgado y la contraprestación de libros que deberá entregar cada editorial a la Editorial Municipal, que no deberá superar el monto del estímulo otorgado, considerando el precio de tapa del libro en cuestión.-------------------------------------------------------------------------------</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lastRenderedPageBreak/>
        <w:t>Art. 12º:</w:t>
      </w:r>
      <w:r>
        <w:rPr>
          <w:rFonts w:ascii="Arial" w:eastAsia="Arial" w:hAnsi="Arial" w:cs="Arial"/>
          <w:color w:val="222222"/>
          <w:sz w:val="20"/>
          <w:shd w:val="clear" w:color="auto" w:fill="FFFFFF"/>
        </w:rPr>
        <w:t xml:space="preserve"> Las obras que resultaren seleccionadas deberán llevar impreso –no sellado– en la página de datos editoriales el </w:t>
      </w:r>
      <w:proofErr w:type="spellStart"/>
      <w:r>
        <w:rPr>
          <w:rFonts w:ascii="Arial" w:eastAsia="Arial" w:hAnsi="Arial" w:cs="Arial"/>
          <w:color w:val="222222"/>
          <w:sz w:val="20"/>
          <w:shd w:val="clear" w:color="auto" w:fill="FFFFFF"/>
        </w:rPr>
        <w:t>isologotipo</w:t>
      </w:r>
      <w:proofErr w:type="spellEnd"/>
      <w:r>
        <w:rPr>
          <w:rFonts w:ascii="Arial" w:eastAsia="Arial" w:hAnsi="Arial" w:cs="Arial"/>
          <w:color w:val="222222"/>
          <w:sz w:val="20"/>
          <w:shd w:val="clear" w:color="auto" w:fill="FFFFFF"/>
        </w:rPr>
        <w:t xml:space="preserve"> de la Secretaría de Cultura y de la Municipalidad de Córdoba, además del Escudo Municipal junto a la leyenda: “Obra publicada con el auspicio de la Municipalidad de Córdoba, Fondo Estímulo a la Actividad Editorial Cordobesa –Ordenanza 8808–“; número de ISBN, pie de imprenta (tirada, fecha, lugar) y logotipo de la Editorial responsable, de acuerdo al modelo gráfico que deberán requerir en el área Editorial Municipal.-</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Art. 13º:</w:t>
      </w:r>
      <w:r>
        <w:rPr>
          <w:rFonts w:ascii="Arial" w:eastAsia="Arial" w:hAnsi="Arial" w:cs="Arial"/>
          <w:color w:val="222222"/>
          <w:sz w:val="20"/>
          <w:shd w:val="clear" w:color="auto" w:fill="FFFFFF"/>
        </w:rPr>
        <w:t> Las Editoriales que se presenten a la convocatoria del Fondo Estímulo a la Actividad Editorial Cordobesa estarán obligadas a cumplir, en tiempo y forma, los términos fijados en el presente Reglamento. Aquellas que no lo hicieran quedarán inhibidas de participar en años subsiguientes.------------------------------------------------------------------------------------------------------------</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Art. 14º:</w:t>
      </w:r>
      <w:r>
        <w:rPr>
          <w:rFonts w:ascii="Arial" w:eastAsia="Arial" w:hAnsi="Arial" w:cs="Arial"/>
          <w:color w:val="222222"/>
          <w:sz w:val="20"/>
          <w:shd w:val="clear" w:color="auto" w:fill="FFFFFF"/>
        </w:rPr>
        <w:t> Los ejemplares impresos merced al Fondo Estímulo a la Actividad Editorial podrán ser distribuidos por la Editorial Municipal en escuelas, bibliotecas públicas y/o Instituciones culturales, pudiendo disponer su venta en forma directa.----------------------------------------------------</w:t>
      </w:r>
    </w:p>
    <w:p w:rsidR="005D1186" w:rsidRDefault="005D1186" w:rsidP="005D1186">
      <w:pPr>
        <w:spacing w:before="100" w:after="100"/>
        <w:jc w:val="both"/>
        <w:rPr>
          <w:rFonts w:ascii="Arial" w:eastAsia="Arial" w:hAnsi="Arial" w:cs="Arial"/>
          <w:color w:val="222222"/>
          <w:sz w:val="20"/>
          <w:shd w:val="clear" w:color="auto" w:fill="FFFFFF"/>
        </w:rPr>
      </w:pPr>
      <w:r>
        <w:rPr>
          <w:rFonts w:ascii="Arial" w:eastAsia="Arial" w:hAnsi="Arial" w:cs="Arial"/>
          <w:b/>
          <w:color w:val="222222"/>
          <w:sz w:val="20"/>
          <w:u w:val="single"/>
          <w:shd w:val="clear" w:color="auto" w:fill="FFFFFF"/>
        </w:rPr>
        <w:t>Art. 15º:</w:t>
      </w:r>
      <w:r>
        <w:rPr>
          <w:rFonts w:ascii="Arial" w:eastAsia="Arial" w:hAnsi="Arial" w:cs="Arial"/>
          <w:color w:val="222222"/>
          <w:sz w:val="20"/>
          <w:shd w:val="clear" w:color="auto" w:fill="FFFFFF"/>
        </w:rPr>
        <w:t> Los importes percibidos por la venta de los ejemplares así adquiridos (Art. 2º Ordenanza 8808) serán ingresados a Rentas Generales al igual que otros ingresos corrientes (Ingresos Eventuales), los cuales serán considerados para el crédito de la Partida Presupuestaria del ejercicio siguiente en el Fondo Estímulo.-----------------------------------------------</w:t>
      </w:r>
    </w:p>
    <w:p w:rsidR="005D1186" w:rsidRDefault="005D1186" w:rsidP="005D1186">
      <w:pPr>
        <w:spacing w:after="200" w:line="276" w:lineRule="auto"/>
        <w:rPr>
          <w:rFonts w:ascii="Arial" w:eastAsia="Times New Roman" w:hAnsi="Arial" w:cs="Arial"/>
          <w:color w:val="222222"/>
          <w:sz w:val="20"/>
          <w:szCs w:val="20"/>
          <w:shd w:val="clear" w:color="auto" w:fill="FFFFFF"/>
        </w:rPr>
      </w:pPr>
      <w:r w:rsidRPr="00060073">
        <w:rPr>
          <w:rFonts w:ascii="Arial" w:eastAsia="Times New Roman" w:hAnsi="Arial" w:cs="Arial"/>
          <w:b/>
          <w:color w:val="222222"/>
          <w:sz w:val="20"/>
          <w:szCs w:val="20"/>
          <w:u w:val="single"/>
          <w:shd w:val="clear" w:color="auto" w:fill="FFFFFF"/>
        </w:rPr>
        <w:t>Art. 16º:</w:t>
      </w:r>
      <w:r w:rsidRPr="00060073">
        <w:rPr>
          <w:rFonts w:ascii="Arial" w:eastAsia="Times New Roman" w:hAnsi="Arial" w:cs="Arial"/>
          <w:color w:val="222222"/>
          <w:sz w:val="20"/>
          <w:szCs w:val="20"/>
          <w:shd w:val="clear" w:color="auto" w:fill="FFFFFF"/>
        </w:rPr>
        <w:t> </w:t>
      </w:r>
      <w:r w:rsidRPr="00060073">
        <w:rPr>
          <w:rFonts w:ascii="Arial" w:eastAsia="Times New Roman" w:hAnsi="Arial" w:cs="Arial"/>
          <w:b/>
          <w:color w:val="222222"/>
          <w:sz w:val="20"/>
          <w:szCs w:val="20"/>
          <w:shd w:val="clear" w:color="auto" w:fill="FFFFFF"/>
        </w:rPr>
        <w:t>Cualquier situación no prevista será resuelta por el Ente Organizador</w:t>
      </w:r>
      <w:r w:rsidRPr="00060073">
        <w:rPr>
          <w:rFonts w:ascii="Arial" w:eastAsia="Times New Roman" w:hAnsi="Arial" w:cs="Arial"/>
          <w:color w:val="222222"/>
          <w:sz w:val="20"/>
          <w:szCs w:val="20"/>
          <w:shd w:val="clear" w:color="auto" w:fill="FFFFFF"/>
        </w:rPr>
        <w:t>.----------</w:t>
      </w:r>
      <w:r>
        <w:rPr>
          <w:rFonts w:ascii="Arial" w:eastAsia="Times New Roman" w:hAnsi="Arial" w:cs="Arial"/>
          <w:color w:val="222222"/>
          <w:sz w:val="20"/>
          <w:szCs w:val="20"/>
          <w:shd w:val="clear" w:color="auto" w:fill="FFFFFF"/>
        </w:rPr>
        <w:t>-----</w:t>
      </w:r>
    </w:p>
    <w:p w:rsidR="005D1186" w:rsidRDefault="005D1186" w:rsidP="005D1186">
      <w:pPr>
        <w:spacing w:after="200" w:line="276" w:lineRule="auto"/>
        <w:rPr>
          <w:rFonts w:ascii="Arial" w:eastAsia="Times New Roman" w:hAnsi="Arial" w:cs="Arial"/>
          <w:color w:val="222222"/>
          <w:sz w:val="20"/>
          <w:szCs w:val="20"/>
          <w:shd w:val="clear" w:color="auto" w:fill="FFFFFF"/>
        </w:rPr>
      </w:pPr>
    </w:p>
    <w:p w:rsidR="005D1186" w:rsidRDefault="005D1186" w:rsidP="005D1186">
      <w:pPr>
        <w:spacing w:after="200" w:line="276" w:lineRule="auto"/>
        <w:rPr>
          <w:rFonts w:ascii="Arial" w:eastAsia="Times New Roman" w:hAnsi="Arial" w:cs="Arial"/>
          <w:color w:val="222222"/>
          <w:sz w:val="20"/>
          <w:szCs w:val="20"/>
          <w:shd w:val="clear" w:color="auto" w:fill="FFFFFF"/>
        </w:rPr>
      </w:pPr>
    </w:p>
    <w:p w:rsidR="006C3E66" w:rsidRPr="005D1186" w:rsidRDefault="006C3E66" w:rsidP="005D1186"/>
    <w:sectPr w:rsidR="006C3E66" w:rsidRPr="005D1186" w:rsidSect="00DD2FA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hyphenationZone w:val="425"/>
  <w:characterSpacingControl w:val="doNotCompress"/>
  <w:compat>
    <w:useFELayout/>
  </w:compat>
  <w:rsids>
    <w:rsidRoot w:val="006C3E66"/>
    <w:rsid w:val="00060073"/>
    <w:rsid w:val="002868A7"/>
    <w:rsid w:val="002E7968"/>
    <w:rsid w:val="00400BCF"/>
    <w:rsid w:val="00402C15"/>
    <w:rsid w:val="00515B2D"/>
    <w:rsid w:val="005D1186"/>
    <w:rsid w:val="006C3E66"/>
    <w:rsid w:val="0084124C"/>
    <w:rsid w:val="008D6815"/>
    <w:rsid w:val="00995C9C"/>
    <w:rsid w:val="00997E1E"/>
    <w:rsid w:val="00AF55E1"/>
    <w:rsid w:val="00BE1831"/>
    <w:rsid w:val="00C578EB"/>
    <w:rsid w:val="00C949E5"/>
    <w:rsid w:val="00DD2FA3"/>
    <w:rsid w:val="00E25D6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FA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1451</Words>
  <Characters>7984</Characters>
  <Application>Microsoft Office Word</Application>
  <DocSecurity>0</DocSecurity>
  <Lines>66</Lines>
  <Paragraphs>18</Paragraphs>
  <ScaleCrop>false</ScaleCrop>
  <Company/>
  <LinksUpToDate>false</LinksUpToDate>
  <CharactersWithSpaces>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prensacultura</dc:creator>
  <cp:lastModifiedBy>prensacultura</cp:lastModifiedBy>
  <cp:revision>2</cp:revision>
  <dcterms:created xsi:type="dcterms:W3CDTF">2015-09-01T18:11:00Z</dcterms:created>
  <dcterms:modified xsi:type="dcterms:W3CDTF">2015-09-01T18:11:00Z</dcterms:modified>
</cp:coreProperties>
</file>